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DCD5" w14:textId="77777777" w:rsidR="00BD2D4A" w:rsidRDefault="00BD2D4A" w:rsidP="00A43B30">
      <w:pPr>
        <w:spacing w:before="240"/>
        <w:rPr>
          <w:rFonts w:ascii="Arial" w:hAnsi="Arial" w:cs="Arial"/>
          <w:b/>
          <w:bCs/>
          <w:color w:val="3832F1" w:themeColor="accent2"/>
          <w:sz w:val="52"/>
          <w:szCs w:val="52"/>
        </w:rPr>
      </w:pPr>
      <w:r w:rsidRPr="00BD2D4A">
        <w:rPr>
          <w:rFonts w:ascii="Arial" w:hAnsi="Arial" w:cs="Arial"/>
          <w:b/>
          <w:bCs/>
          <w:color w:val="3832F1" w:themeColor="accent2"/>
          <w:sz w:val="52"/>
          <w:szCs w:val="52"/>
        </w:rPr>
        <w:t>CALL FOR BOARD NOMINATIONS</w:t>
      </w:r>
    </w:p>
    <w:p w14:paraId="4B208D3B" w14:textId="2EDA7A01" w:rsidR="00917599" w:rsidRPr="00917599" w:rsidRDefault="00917599" w:rsidP="00917599">
      <w:pPr>
        <w:spacing w:before="240"/>
        <w:rPr>
          <w:rFonts w:ascii="Arial" w:hAnsi="Arial" w:cs="Arial"/>
          <w:color w:val="001889" w:themeColor="accent1"/>
          <w:sz w:val="20"/>
          <w:szCs w:val="20"/>
        </w:rPr>
      </w:pP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In accordance with the BHBIA Articles of Association section 8.19, I am writing to inform you that the terms of office of </w:t>
      </w:r>
      <w:r w:rsidR="006E2382">
        <w:rPr>
          <w:rFonts w:ascii="Arial" w:hAnsi="Arial" w:cs="Arial"/>
          <w:color w:val="001889" w:themeColor="accent1"/>
          <w:sz w:val="20"/>
          <w:szCs w:val="20"/>
        </w:rPr>
        <w:t>five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Board Members (</w:t>
      </w:r>
      <w:r w:rsidR="00AD7841">
        <w:rPr>
          <w:rFonts w:ascii="Arial" w:hAnsi="Arial" w:cs="Arial"/>
          <w:color w:val="001889" w:themeColor="accent1"/>
          <w:sz w:val="20"/>
          <w:szCs w:val="20"/>
        </w:rPr>
        <w:t>three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industry division and </w:t>
      </w:r>
      <w:r w:rsidR="00AD7841">
        <w:rPr>
          <w:rFonts w:ascii="Arial" w:hAnsi="Arial" w:cs="Arial"/>
          <w:color w:val="001889" w:themeColor="accent1"/>
          <w:sz w:val="20"/>
          <w:szCs w:val="20"/>
        </w:rPr>
        <w:t>two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Agencies &amp; Consultancies Division) will end at the Annual General Meeting in May 202</w:t>
      </w:r>
      <w:r w:rsidR="00AD7841">
        <w:rPr>
          <w:rFonts w:ascii="Arial" w:hAnsi="Arial" w:cs="Arial"/>
          <w:color w:val="001889" w:themeColor="accent1"/>
          <w:sz w:val="20"/>
          <w:szCs w:val="20"/>
        </w:rPr>
        <w:t>5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. </w:t>
      </w:r>
      <w:r w:rsidR="00431DA2">
        <w:rPr>
          <w:rFonts w:ascii="Arial" w:hAnsi="Arial" w:cs="Arial"/>
          <w:color w:val="001889" w:themeColor="accent1"/>
          <w:sz w:val="20"/>
          <w:szCs w:val="20"/>
        </w:rPr>
        <w:t>Anni Ne</w:t>
      </w:r>
      <w:r w:rsidR="0066276C">
        <w:rPr>
          <w:rFonts w:ascii="Arial" w:hAnsi="Arial" w:cs="Arial"/>
          <w:color w:val="001889" w:themeColor="accent1"/>
          <w:sz w:val="20"/>
          <w:szCs w:val="20"/>
        </w:rPr>
        <w:t xml:space="preserve">umann and </w:t>
      </w:r>
      <w:r w:rsidR="00345D0B">
        <w:rPr>
          <w:rFonts w:ascii="Arial" w:hAnsi="Arial" w:cs="Arial"/>
          <w:color w:val="001889" w:themeColor="accent1"/>
          <w:sz w:val="20"/>
          <w:szCs w:val="20"/>
        </w:rPr>
        <w:t>Dan Wright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have notified the Board that </w:t>
      </w:r>
      <w:r w:rsidR="0066276C">
        <w:rPr>
          <w:rFonts w:ascii="Arial" w:hAnsi="Arial" w:cs="Arial"/>
          <w:color w:val="001889" w:themeColor="accent1"/>
          <w:sz w:val="20"/>
          <w:szCs w:val="20"/>
        </w:rPr>
        <w:t>they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wish to stand down from the Board. </w:t>
      </w:r>
      <w:r w:rsidR="00AD7841" w:rsidRPr="00917599">
        <w:rPr>
          <w:rFonts w:ascii="Arial" w:hAnsi="Arial" w:cs="Arial"/>
          <w:color w:val="001889" w:themeColor="accent1"/>
          <w:sz w:val="20"/>
          <w:szCs w:val="20"/>
        </w:rPr>
        <w:t>However,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</w:t>
      </w:r>
      <w:r w:rsidR="00175674">
        <w:rPr>
          <w:rFonts w:ascii="Arial" w:hAnsi="Arial" w:cs="Arial"/>
          <w:color w:val="001889" w:themeColor="accent1"/>
          <w:sz w:val="20"/>
          <w:szCs w:val="20"/>
        </w:rPr>
        <w:t>Nick Coolican Smith</w:t>
      </w:r>
      <w:r w:rsidR="00CD1300">
        <w:rPr>
          <w:rFonts w:ascii="Arial" w:hAnsi="Arial" w:cs="Arial"/>
          <w:color w:val="001889" w:themeColor="accent1"/>
          <w:sz w:val="20"/>
          <w:szCs w:val="20"/>
        </w:rPr>
        <w:t>, Paul O’Nions and Kelly West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ha</w:t>
      </w:r>
      <w:r w:rsidR="00CD1300">
        <w:rPr>
          <w:rFonts w:ascii="Arial" w:hAnsi="Arial" w:cs="Arial"/>
          <w:color w:val="001889" w:themeColor="accent1"/>
          <w:sz w:val="20"/>
          <w:szCs w:val="20"/>
        </w:rPr>
        <w:t>ve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notified the Board that </w:t>
      </w:r>
      <w:r w:rsidR="00CD1300">
        <w:rPr>
          <w:rFonts w:ascii="Arial" w:hAnsi="Arial" w:cs="Arial"/>
          <w:color w:val="001889" w:themeColor="accent1"/>
          <w:sz w:val="20"/>
          <w:szCs w:val="20"/>
        </w:rPr>
        <w:t>they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wish to be eligible for re-nomination and re-election</w:t>
      </w:r>
      <w:r w:rsidR="00CD1300">
        <w:rPr>
          <w:rFonts w:ascii="Arial" w:hAnsi="Arial" w:cs="Arial"/>
          <w:color w:val="001889" w:themeColor="accent1"/>
          <w:sz w:val="20"/>
          <w:szCs w:val="20"/>
        </w:rPr>
        <w:t>.</w:t>
      </w:r>
    </w:p>
    <w:p w14:paraId="5FA1AB39" w14:textId="0C6E643A" w:rsidR="00917599" w:rsidRPr="00917599" w:rsidRDefault="00917599" w:rsidP="00917599">
      <w:pPr>
        <w:spacing w:before="240"/>
        <w:rPr>
          <w:rFonts w:ascii="Arial" w:hAnsi="Arial" w:cs="Arial"/>
          <w:color w:val="001889" w:themeColor="accent1"/>
          <w:sz w:val="20"/>
          <w:szCs w:val="20"/>
        </w:rPr>
      </w:pP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In accordance with the BHBIA Articles of Association section 8.3, the Board are seeking nominations for the </w:t>
      </w:r>
      <w:r w:rsidR="0061507C">
        <w:rPr>
          <w:rFonts w:ascii="Arial" w:hAnsi="Arial" w:cs="Arial"/>
          <w:color w:val="001889" w:themeColor="accent1"/>
          <w:sz w:val="20"/>
          <w:szCs w:val="20"/>
        </w:rPr>
        <w:t>three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Industry Division and </w:t>
      </w:r>
      <w:r w:rsidR="0061507C">
        <w:rPr>
          <w:rFonts w:ascii="Arial" w:hAnsi="Arial" w:cs="Arial"/>
          <w:color w:val="001889" w:themeColor="accent1"/>
          <w:sz w:val="20"/>
          <w:szCs w:val="20"/>
        </w:rPr>
        <w:t>two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Agencies &amp; Consultancies Division Board Member places. </w:t>
      </w:r>
      <w:r w:rsidRPr="00917599">
        <w:rPr>
          <w:rFonts w:ascii="Arial" w:hAnsi="Arial" w:cs="Arial"/>
          <w:b/>
          <w:color w:val="001889" w:themeColor="accent1"/>
          <w:sz w:val="20"/>
          <w:szCs w:val="20"/>
        </w:rPr>
        <w:t>Nominees must be proposed by a member of the BHBIA and seconded by a member from a different member company.  Nominations must be received by BHBIA (at the address below) by 31</w:t>
      </w:r>
      <w:r w:rsidRPr="00917599">
        <w:rPr>
          <w:rFonts w:ascii="Arial" w:hAnsi="Arial" w:cs="Arial"/>
          <w:b/>
          <w:color w:val="001889" w:themeColor="accent1"/>
          <w:sz w:val="20"/>
          <w:szCs w:val="20"/>
          <w:vertAlign w:val="superscript"/>
        </w:rPr>
        <w:t>st</w:t>
      </w:r>
      <w:r w:rsidRPr="00917599">
        <w:rPr>
          <w:rFonts w:ascii="Arial" w:hAnsi="Arial" w:cs="Arial"/>
          <w:b/>
          <w:color w:val="001889" w:themeColor="accent1"/>
          <w:sz w:val="20"/>
          <w:szCs w:val="20"/>
        </w:rPr>
        <w:t xml:space="preserve"> January 202</w:t>
      </w:r>
      <w:r w:rsidR="00526B1B">
        <w:rPr>
          <w:rFonts w:ascii="Arial" w:hAnsi="Arial" w:cs="Arial"/>
          <w:b/>
          <w:color w:val="001889" w:themeColor="accent1"/>
          <w:sz w:val="20"/>
          <w:szCs w:val="20"/>
        </w:rPr>
        <w:t>5</w:t>
      </w:r>
      <w:r w:rsidRPr="00917599">
        <w:rPr>
          <w:rFonts w:ascii="Arial" w:hAnsi="Arial" w:cs="Arial"/>
          <w:b/>
          <w:color w:val="001889" w:themeColor="accent1"/>
          <w:sz w:val="20"/>
          <w:szCs w:val="20"/>
        </w:rPr>
        <w:t>.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 If there are more nominees than places available, a ballot will be held in February 202</w:t>
      </w:r>
      <w:r w:rsidR="00526B1B">
        <w:rPr>
          <w:rFonts w:ascii="Arial" w:hAnsi="Arial" w:cs="Arial"/>
          <w:color w:val="001889" w:themeColor="accent1"/>
          <w:sz w:val="20"/>
          <w:szCs w:val="20"/>
        </w:rPr>
        <w:t>5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>. Newly elected or returning Board Members will take up their position on the Board after the Annual General Meeting in May 202</w:t>
      </w:r>
      <w:r w:rsidR="00BA5BD3">
        <w:rPr>
          <w:rFonts w:ascii="Arial" w:hAnsi="Arial" w:cs="Arial"/>
          <w:color w:val="001889" w:themeColor="accent1"/>
          <w:sz w:val="20"/>
          <w:szCs w:val="20"/>
        </w:rPr>
        <w:t>5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and their term will last for two years.</w:t>
      </w:r>
    </w:p>
    <w:p w14:paraId="62E1CB4F" w14:textId="5DE32597" w:rsidR="00917599" w:rsidRPr="00917599" w:rsidRDefault="00917599" w:rsidP="00917599">
      <w:pPr>
        <w:spacing w:before="240"/>
        <w:rPr>
          <w:rFonts w:ascii="Arial" w:hAnsi="Arial" w:cs="Arial"/>
          <w:b/>
          <w:i/>
          <w:color w:val="001889" w:themeColor="accent1"/>
          <w:sz w:val="20"/>
          <w:szCs w:val="20"/>
        </w:rPr>
      </w:pPr>
      <w:r w:rsidRPr="00917599">
        <w:rPr>
          <w:rFonts w:ascii="Arial" w:hAnsi="Arial" w:cs="Arial"/>
          <w:b/>
          <w:i/>
          <w:color w:val="001889" w:themeColor="accent1"/>
          <w:sz w:val="20"/>
          <w:szCs w:val="20"/>
        </w:rPr>
        <w:t>8. ELECTION OF BOARD MEMBERS</w:t>
      </w:r>
      <w:r w:rsidR="004C4459">
        <w:rPr>
          <w:rFonts w:ascii="Arial" w:hAnsi="Arial" w:cs="Arial"/>
          <w:b/>
          <w:i/>
          <w:color w:val="001889" w:themeColor="accent1"/>
          <w:sz w:val="20"/>
          <w:szCs w:val="20"/>
        </w:rPr>
        <w:br/>
      </w:r>
      <w:r w:rsidRPr="00917599">
        <w:rPr>
          <w:rFonts w:ascii="Arial" w:hAnsi="Arial" w:cs="Arial"/>
          <w:i/>
          <w:color w:val="001889" w:themeColor="accent1"/>
          <w:sz w:val="20"/>
          <w:szCs w:val="20"/>
        </w:rPr>
        <w:br/>
        <w:t>8.3 Each Member of the Corporate (Industry), Corporate (Agency/Consultancy) and Personal Membership categories shall be entitled to nominate only one person as a candidate for Membership of the Board. Every nomination will be required to be seconded by another Member of the Company.</w:t>
      </w:r>
    </w:p>
    <w:p w14:paraId="0B4174B6" w14:textId="6E25F967" w:rsidR="00917599" w:rsidRPr="00917599" w:rsidRDefault="00917599" w:rsidP="00917599">
      <w:pPr>
        <w:spacing w:before="240"/>
        <w:rPr>
          <w:rFonts w:ascii="Arial" w:hAnsi="Arial" w:cs="Arial"/>
          <w:i/>
          <w:color w:val="001889" w:themeColor="accent1"/>
          <w:sz w:val="20"/>
          <w:szCs w:val="20"/>
        </w:rPr>
      </w:pPr>
      <w:r w:rsidRPr="00917599">
        <w:rPr>
          <w:rFonts w:ascii="Arial" w:hAnsi="Arial" w:cs="Arial"/>
          <w:i/>
          <w:color w:val="001889" w:themeColor="accent1"/>
          <w:sz w:val="20"/>
          <w:szCs w:val="20"/>
        </w:rPr>
        <w:t xml:space="preserve">8.8 Should more than five persons be nominated for Membership of each Division of the Board, the papers necessary for a ballot shall be despatched to Members as soon as possible after 31st January. </w:t>
      </w:r>
    </w:p>
    <w:p w14:paraId="143AF0D3" w14:textId="71D4536D" w:rsidR="00917599" w:rsidRPr="00917599" w:rsidRDefault="00917599" w:rsidP="00917599">
      <w:pPr>
        <w:spacing w:before="240"/>
        <w:rPr>
          <w:rFonts w:ascii="Arial" w:hAnsi="Arial" w:cs="Arial"/>
          <w:i/>
          <w:color w:val="001889" w:themeColor="accent1"/>
          <w:sz w:val="20"/>
          <w:szCs w:val="20"/>
        </w:rPr>
      </w:pPr>
      <w:r w:rsidRPr="00917599">
        <w:rPr>
          <w:rFonts w:ascii="Arial" w:hAnsi="Arial" w:cs="Arial"/>
          <w:i/>
          <w:color w:val="001889" w:themeColor="accent1"/>
          <w:sz w:val="20"/>
          <w:szCs w:val="20"/>
        </w:rPr>
        <w:t xml:space="preserve">8.19 After their term of office the Chairman and Members of the Board (including co-opted Members) shall stand down but shall be eligible for re-nomination and re-election (or nomination and election, in the case of co-opted Members) to the Board. </w:t>
      </w:r>
      <w:r w:rsidR="0054272B">
        <w:rPr>
          <w:rFonts w:ascii="Arial" w:hAnsi="Arial" w:cs="Arial"/>
          <w:i/>
          <w:color w:val="001889" w:themeColor="accent1"/>
          <w:sz w:val="20"/>
          <w:szCs w:val="20"/>
        </w:rPr>
        <w:br/>
      </w:r>
    </w:p>
    <w:tbl>
      <w:tblPr>
        <w:tblW w:w="9067" w:type="dxa"/>
        <w:tblBorders>
          <w:top w:val="single" w:sz="4" w:space="0" w:color="001889"/>
          <w:left w:val="single" w:sz="4" w:space="0" w:color="001889"/>
          <w:bottom w:val="single" w:sz="4" w:space="0" w:color="001889"/>
          <w:right w:val="single" w:sz="4" w:space="0" w:color="001889"/>
          <w:insideH w:val="single" w:sz="4" w:space="0" w:color="001889"/>
          <w:insideV w:val="single" w:sz="4" w:space="0" w:color="001889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917599" w:rsidRPr="00917599" w14:paraId="082105DE" w14:textId="77777777" w:rsidTr="008D260B">
        <w:trPr>
          <w:trHeight w:val="546"/>
        </w:trPr>
        <w:tc>
          <w:tcPr>
            <w:tcW w:w="3022" w:type="dxa"/>
          </w:tcPr>
          <w:p w14:paraId="3435984F" w14:textId="77777777" w:rsidR="00917599" w:rsidRPr="00917599" w:rsidRDefault="00917599" w:rsidP="00F004D1">
            <w:pPr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</w:pPr>
            <w:r w:rsidRPr="00917599"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  <w:t>Nominee</w:t>
            </w:r>
          </w:p>
        </w:tc>
        <w:tc>
          <w:tcPr>
            <w:tcW w:w="3022" w:type="dxa"/>
          </w:tcPr>
          <w:p w14:paraId="11F3856C" w14:textId="46C8C409" w:rsidR="00917599" w:rsidRPr="00917599" w:rsidRDefault="00917599" w:rsidP="00F004D1">
            <w:pPr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</w:pPr>
            <w:r w:rsidRPr="00917599"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  <w:t xml:space="preserve">Proposed by </w:t>
            </w:r>
            <w:r w:rsidR="0054272B"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  <w:br/>
            </w:r>
            <w:r w:rsidRPr="00917599"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  <w:t>(name and company)</w:t>
            </w:r>
          </w:p>
        </w:tc>
        <w:tc>
          <w:tcPr>
            <w:tcW w:w="3023" w:type="dxa"/>
          </w:tcPr>
          <w:p w14:paraId="5DF7D7DC" w14:textId="38306334" w:rsidR="00917599" w:rsidRPr="00917599" w:rsidRDefault="00917599" w:rsidP="00F004D1">
            <w:pPr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</w:pPr>
            <w:r w:rsidRPr="00917599"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  <w:t xml:space="preserve">Seconded by </w:t>
            </w:r>
            <w:r w:rsidR="0054272B"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  <w:br/>
            </w:r>
            <w:r w:rsidRPr="00917599">
              <w:rPr>
                <w:rFonts w:ascii="Arial" w:hAnsi="Arial" w:cs="Arial"/>
                <w:b/>
                <w:color w:val="001889" w:themeColor="accent1"/>
                <w:sz w:val="20"/>
                <w:szCs w:val="20"/>
              </w:rPr>
              <w:t>(name and company)</w:t>
            </w:r>
          </w:p>
        </w:tc>
      </w:tr>
      <w:tr w:rsidR="00917599" w:rsidRPr="00197048" w14:paraId="651E701E" w14:textId="77777777" w:rsidTr="00197048">
        <w:trPr>
          <w:trHeight w:val="554"/>
        </w:trPr>
        <w:tc>
          <w:tcPr>
            <w:tcW w:w="3022" w:type="dxa"/>
            <w:vAlign w:val="bottom"/>
          </w:tcPr>
          <w:p w14:paraId="3F11E731" w14:textId="16B260BD" w:rsidR="00917599" w:rsidRPr="00197048" w:rsidRDefault="00917599" w:rsidP="00197048">
            <w:pPr>
              <w:spacing w:before="240" w:line="276" w:lineRule="auto"/>
              <w:rPr>
                <w:rFonts w:ascii="Arial" w:hAnsi="Arial" w:cs="Arial"/>
                <w:b/>
                <w:bCs/>
                <w:color w:val="001889" w:themeColor="accent1"/>
                <w:sz w:val="20"/>
                <w:szCs w:val="20"/>
              </w:rPr>
            </w:pPr>
          </w:p>
        </w:tc>
        <w:tc>
          <w:tcPr>
            <w:tcW w:w="3022" w:type="dxa"/>
            <w:vAlign w:val="bottom"/>
          </w:tcPr>
          <w:p w14:paraId="3E7BD03E" w14:textId="72A09CF5" w:rsidR="00F004D1" w:rsidRPr="00197048" w:rsidRDefault="00F004D1" w:rsidP="00197048">
            <w:pPr>
              <w:spacing w:line="276" w:lineRule="auto"/>
              <w:rPr>
                <w:rFonts w:ascii="Arial" w:hAnsi="Arial" w:cs="Arial"/>
                <w:b/>
                <w:bCs/>
                <w:color w:val="001889" w:themeColor="accent1"/>
                <w:sz w:val="20"/>
                <w:szCs w:val="20"/>
              </w:rPr>
            </w:pPr>
          </w:p>
        </w:tc>
        <w:tc>
          <w:tcPr>
            <w:tcW w:w="3023" w:type="dxa"/>
            <w:vAlign w:val="bottom"/>
          </w:tcPr>
          <w:p w14:paraId="2EF0C0BA" w14:textId="5B8E069D" w:rsidR="00917599" w:rsidRPr="00197048" w:rsidRDefault="00917599" w:rsidP="00197048">
            <w:pPr>
              <w:spacing w:before="240" w:line="276" w:lineRule="auto"/>
              <w:rPr>
                <w:rFonts w:ascii="Arial" w:hAnsi="Arial" w:cs="Arial"/>
                <w:b/>
                <w:bCs/>
                <w:color w:val="001889" w:themeColor="accent1"/>
                <w:sz w:val="20"/>
                <w:szCs w:val="20"/>
              </w:rPr>
            </w:pPr>
          </w:p>
        </w:tc>
      </w:tr>
    </w:tbl>
    <w:p w14:paraId="72A01ADF" w14:textId="319FABD6" w:rsidR="00917599" w:rsidRPr="00917599" w:rsidRDefault="00917599" w:rsidP="00917599">
      <w:pPr>
        <w:spacing w:before="240"/>
        <w:rPr>
          <w:rFonts w:ascii="Arial" w:hAnsi="Arial" w:cs="Arial"/>
          <w:color w:val="001889" w:themeColor="accent1"/>
          <w:sz w:val="20"/>
          <w:szCs w:val="20"/>
        </w:rPr>
      </w:pP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Nomination forms to be sent to BHBIA, St James House, Vicar Lane, Sheffield S1 2EX or scan and email to </w:t>
      </w:r>
      <w:hyperlink r:id="rId10" w:history="1">
        <w:r w:rsidRPr="00917599">
          <w:rPr>
            <w:rStyle w:val="Hyperlink"/>
            <w:rFonts w:ascii="Arial" w:hAnsi="Arial" w:cs="Arial"/>
            <w:sz w:val="20"/>
            <w:szCs w:val="20"/>
          </w:rPr>
          <w:t>admin@bhbia.org.uk</w:t>
        </w:r>
      </w:hyperlink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by 31</w:t>
      </w:r>
      <w:r w:rsidRPr="00917599">
        <w:rPr>
          <w:rFonts w:ascii="Arial" w:hAnsi="Arial" w:cs="Arial"/>
          <w:color w:val="001889" w:themeColor="accent1"/>
          <w:sz w:val="20"/>
          <w:szCs w:val="20"/>
          <w:vertAlign w:val="superscript"/>
        </w:rPr>
        <w:t>st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January 202</w:t>
      </w:r>
      <w:r w:rsidR="00E163B6">
        <w:rPr>
          <w:rFonts w:ascii="Arial" w:hAnsi="Arial" w:cs="Arial"/>
          <w:color w:val="001889" w:themeColor="accent1"/>
          <w:sz w:val="20"/>
          <w:szCs w:val="20"/>
        </w:rPr>
        <w:t>5</w:t>
      </w:r>
      <w:r w:rsidRPr="00917599">
        <w:rPr>
          <w:rFonts w:ascii="Arial" w:hAnsi="Arial" w:cs="Arial"/>
          <w:color w:val="001889" w:themeColor="accent1"/>
          <w:sz w:val="20"/>
          <w:szCs w:val="20"/>
        </w:rPr>
        <w:t>.</w:t>
      </w:r>
    </w:p>
    <w:p w14:paraId="74C65AAA" w14:textId="77777777" w:rsidR="00917599" w:rsidRPr="00917599" w:rsidRDefault="00917599" w:rsidP="00917599">
      <w:pPr>
        <w:spacing w:before="240"/>
        <w:rPr>
          <w:rFonts w:ascii="Arial" w:hAnsi="Arial" w:cs="Arial"/>
          <w:color w:val="001889" w:themeColor="accent1"/>
          <w:sz w:val="20"/>
          <w:szCs w:val="20"/>
        </w:rPr>
      </w:pPr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If you would like to know more about being a Board Member and what the role involves, please </w:t>
      </w:r>
      <w:hyperlink r:id="rId11" w:history="1">
        <w:r w:rsidRPr="00917599">
          <w:rPr>
            <w:rStyle w:val="Hyperlink"/>
            <w:rFonts w:ascii="Arial" w:hAnsi="Arial" w:cs="Arial"/>
            <w:sz w:val="20"/>
            <w:szCs w:val="20"/>
          </w:rPr>
          <w:t>view an outline of the role on the website</w:t>
        </w:r>
      </w:hyperlink>
      <w:r w:rsidRPr="00917599">
        <w:rPr>
          <w:rFonts w:ascii="Arial" w:hAnsi="Arial" w:cs="Arial"/>
          <w:color w:val="001889" w:themeColor="accent1"/>
          <w:sz w:val="20"/>
          <w:szCs w:val="20"/>
        </w:rPr>
        <w:t xml:space="preserve"> or do contact any Board Member.</w:t>
      </w:r>
    </w:p>
    <w:p w14:paraId="6F3E73E9" w14:textId="7169B317" w:rsidR="00A070B7" w:rsidRPr="00797393" w:rsidRDefault="00917599" w:rsidP="0091570F">
      <w:pPr>
        <w:spacing w:before="240"/>
        <w:rPr>
          <w:rFonts w:ascii="Arial" w:hAnsi="Arial" w:cs="Arial"/>
          <w:sz w:val="20"/>
          <w:szCs w:val="20"/>
        </w:rPr>
      </w:pPr>
      <w:r w:rsidRPr="00917599">
        <w:rPr>
          <w:rFonts w:ascii="Arial" w:hAnsi="Arial" w:cs="Arial"/>
          <w:noProof/>
          <w:color w:val="001889" w:themeColor="accent1"/>
          <w:sz w:val="20"/>
          <w:szCs w:val="20"/>
        </w:rPr>
        <w:drawing>
          <wp:inline distT="0" distB="0" distL="0" distR="0" wp14:anchorId="555F7BE3" wp14:editId="6D9A7AFF">
            <wp:extent cx="2125980" cy="679506"/>
            <wp:effectExtent l="0" t="0" r="7620" b="6350"/>
            <wp:docPr id="1476298171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98171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79" cy="68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F84">
        <w:rPr>
          <w:rFonts w:ascii="Arial" w:hAnsi="Arial" w:cs="Arial"/>
          <w:color w:val="001889" w:themeColor="accent1"/>
          <w:sz w:val="20"/>
          <w:szCs w:val="20"/>
        </w:rPr>
        <w:br/>
      </w:r>
      <w:r w:rsidRPr="00917599">
        <w:rPr>
          <w:rFonts w:ascii="Arial" w:hAnsi="Arial" w:cs="Arial"/>
          <w:color w:val="001889" w:themeColor="accent1"/>
          <w:sz w:val="20"/>
          <w:szCs w:val="20"/>
        </w:rPr>
        <w:t>Paul O’Nions</w:t>
      </w:r>
      <w:r w:rsidR="00DF5F84">
        <w:rPr>
          <w:rFonts w:ascii="Arial" w:hAnsi="Arial" w:cs="Arial"/>
          <w:color w:val="001889" w:themeColor="accent1"/>
          <w:sz w:val="20"/>
          <w:szCs w:val="20"/>
        </w:rPr>
        <w:br/>
      </w:r>
      <w:r w:rsidRPr="00917599">
        <w:rPr>
          <w:rFonts w:ascii="Arial" w:hAnsi="Arial" w:cs="Arial"/>
          <w:b/>
          <w:color w:val="001889" w:themeColor="accent1"/>
          <w:sz w:val="20"/>
          <w:szCs w:val="20"/>
          <w:u w:val="single"/>
        </w:rPr>
        <w:t>BHBIA Chair</w:t>
      </w:r>
    </w:p>
    <w:sectPr w:rsidR="00A070B7" w:rsidRPr="00797393" w:rsidSect="00464DA4">
      <w:headerReference w:type="default" r:id="rId13"/>
      <w:footerReference w:type="default" r:id="rId14"/>
      <w:pgSz w:w="11906" w:h="16838"/>
      <w:pgMar w:top="1440" w:right="1440" w:bottom="1440" w:left="1440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9EDCC" w14:textId="77777777" w:rsidR="001464BB" w:rsidRDefault="001464BB" w:rsidP="00A070B7">
      <w:r>
        <w:separator/>
      </w:r>
    </w:p>
  </w:endnote>
  <w:endnote w:type="continuationSeparator" w:id="0">
    <w:p w14:paraId="19CFA866" w14:textId="77777777" w:rsidR="001464BB" w:rsidRDefault="001464BB" w:rsidP="00A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A037" w14:textId="2D0DBFE0" w:rsidR="007D5F79" w:rsidRPr="007D5F79" w:rsidRDefault="007D5F79" w:rsidP="007D5F79">
    <w:pPr>
      <w:spacing w:line="276" w:lineRule="auto"/>
      <w:rPr>
        <w:rFonts w:ascii="Arial" w:hAnsi="Arial" w:cs="Arial"/>
        <w:color w:val="001889"/>
        <w:sz w:val="16"/>
        <w:szCs w:val="16"/>
      </w:rPr>
    </w:pPr>
    <w:r w:rsidRPr="007D5F79">
      <w:rPr>
        <w:rFonts w:ascii="Arial" w:hAnsi="Arial" w:cs="Arial"/>
        <w:color w:val="001889"/>
        <w:sz w:val="16"/>
        <w:szCs w:val="16"/>
      </w:rPr>
      <w:t>British Healthcare Business Intelligence Association</w:t>
    </w:r>
  </w:p>
  <w:p w14:paraId="4F9E3A5E" w14:textId="77777777" w:rsidR="007D5F79" w:rsidRPr="007D5F79" w:rsidRDefault="007D5F79" w:rsidP="007D5F79">
    <w:pPr>
      <w:spacing w:line="276" w:lineRule="auto"/>
      <w:rPr>
        <w:rFonts w:ascii="Arial" w:hAnsi="Arial" w:cs="Arial"/>
        <w:color w:val="001889"/>
        <w:sz w:val="16"/>
        <w:szCs w:val="16"/>
      </w:rPr>
    </w:pPr>
    <w:r w:rsidRPr="007D5F79">
      <w:rPr>
        <w:rFonts w:ascii="Arial" w:hAnsi="Arial" w:cs="Arial"/>
        <w:color w:val="001889"/>
        <w:sz w:val="16"/>
        <w:szCs w:val="16"/>
      </w:rPr>
      <w:t>St James House, Vicar Lane, Sheffield, S1 2EX</w:t>
    </w:r>
  </w:p>
  <w:p w14:paraId="04321792" w14:textId="77777777" w:rsidR="007D5F79" w:rsidRPr="007D5F79" w:rsidRDefault="007D5F79" w:rsidP="007D5F79">
    <w:pPr>
      <w:spacing w:line="276" w:lineRule="auto"/>
      <w:rPr>
        <w:rFonts w:ascii="Arial" w:hAnsi="Arial" w:cs="Arial"/>
        <w:color w:val="001889"/>
        <w:sz w:val="16"/>
        <w:szCs w:val="16"/>
      </w:rPr>
    </w:pPr>
    <w:r w:rsidRPr="007D5F79">
      <w:rPr>
        <w:rFonts w:ascii="Arial" w:hAnsi="Arial" w:cs="Arial"/>
        <w:color w:val="001889"/>
        <w:sz w:val="16"/>
        <w:szCs w:val="16"/>
      </w:rPr>
      <w:t xml:space="preserve">t: 01727 896085 • admin@bhbia.org.uk  • www.bhbia.org.uk </w:t>
    </w:r>
  </w:p>
  <w:p w14:paraId="6730E907" w14:textId="17BC4773" w:rsidR="00A070B7" w:rsidRPr="007D5F79" w:rsidRDefault="007D5F79" w:rsidP="007D5F79">
    <w:pPr>
      <w:spacing w:line="276" w:lineRule="auto"/>
      <w:rPr>
        <w:rFonts w:ascii="Arial" w:hAnsi="Arial" w:cs="Arial"/>
        <w:color w:val="001889"/>
      </w:rPr>
    </w:pPr>
    <w:r w:rsidRPr="007D5F79">
      <w:rPr>
        <w:rFonts w:ascii="Arial" w:hAnsi="Arial" w:cs="Arial"/>
        <w:color w:val="001889"/>
        <w:sz w:val="16"/>
        <w:szCs w:val="16"/>
      </w:rPr>
      <w:t>A Private Limited Company Registered in England and Wales No: 9244455</w:t>
    </w:r>
    <w:r w:rsidR="00A070B7">
      <w:rPr>
        <w:noProof/>
      </w:rPr>
      <w:drawing>
        <wp:anchor distT="0" distB="0" distL="114300" distR="114300" simplePos="0" relativeHeight="251657215" behindDoc="0" locked="0" layoutInCell="1" allowOverlap="1" wp14:anchorId="50FDF703" wp14:editId="43B52061">
          <wp:simplePos x="0" y="0"/>
          <wp:positionH relativeFrom="column">
            <wp:posOffset>4483735</wp:posOffset>
          </wp:positionH>
          <wp:positionV relativeFrom="page">
            <wp:posOffset>8616950</wp:posOffset>
          </wp:positionV>
          <wp:extent cx="2134235" cy="2051050"/>
          <wp:effectExtent l="0" t="0" r="0" b="6350"/>
          <wp:wrapThrough wrapText="bothSides">
            <wp:wrapPolygon edited="0">
              <wp:start x="0" y="0"/>
              <wp:lineTo x="0" y="21466"/>
              <wp:lineTo x="21401" y="21466"/>
              <wp:lineTo x="21401" y="0"/>
              <wp:lineTo x="0" y="0"/>
            </wp:wrapPolygon>
          </wp:wrapThrough>
          <wp:docPr id="1609788966" name="Picture 3" descr="A colorful logo with a circle and triang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88966" name="Picture 3" descr="A colorful logo with a circle and triang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235" cy="205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8CCF" w14:textId="77777777" w:rsidR="001464BB" w:rsidRDefault="001464BB" w:rsidP="00A070B7">
      <w:r>
        <w:separator/>
      </w:r>
    </w:p>
  </w:footnote>
  <w:footnote w:type="continuationSeparator" w:id="0">
    <w:p w14:paraId="67F5AAEC" w14:textId="77777777" w:rsidR="001464BB" w:rsidRDefault="001464BB" w:rsidP="00A0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F1CD" w14:textId="70CC2975" w:rsidR="00A070B7" w:rsidRDefault="00A070B7" w:rsidP="0054272B">
    <w:pPr>
      <w:pStyle w:val="Header"/>
      <w:tabs>
        <w:tab w:val="clear" w:pos="4513"/>
        <w:tab w:val="clear" w:pos="9026"/>
        <w:tab w:val="left" w:pos="505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8F692" wp14:editId="3DF63C09">
          <wp:simplePos x="0" y="0"/>
          <wp:positionH relativeFrom="column">
            <wp:posOffset>-901700</wp:posOffset>
          </wp:positionH>
          <wp:positionV relativeFrom="page">
            <wp:posOffset>-635</wp:posOffset>
          </wp:positionV>
          <wp:extent cx="7520940" cy="1642745"/>
          <wp:effectExtent l="0" t="0" r="0" b="0"/>
          <wp:wrapSquare wrapText="bothSides"/>
          <wp:docPr id="1506628860" name="Picture 2" descr="A close-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28860" name="Picture 2" descr="A close-up of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164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7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FD5"/>
    <w:multiLevelType w:val="hybridMultilevel"/>
    <w:tmpl w:val="FDE61B16"/>
    <w:lvl w:ilvl="0" w:tplc="50B6C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6A8"/>
    <w:multiLevelType w:val="hybridMultilevel"/>
    <w:tmpl w:val="2684131E"/>
    <w:lvl w:ilvl="0" w:tplc="EAF4215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EE0093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AD1F95"/>
    <w:multiLevelType w:val="hybridMultilevel"/>
    <w:tmpl w:val="E62AA08E"/>
    <w:lvl w:ilvl="0" w:tplc="D89C71BA">
      <w:start w:val="1"/>
      <w:numFmt w:val="decimal"/>
      <w:lvlText w:val="%1."/>
      <w:lvlJc w:val="left"/>
      <w:pPr>
        <w:ind w:left="720" w:hanging="360"/>
      </w:pPr>
      <w:rPr>
        <w:color w:val="EE009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00EFE"/>
    <w:multiLevelType w:val="hybridMultilevel"/>
    <w:tmpl w:val="D8280B04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E4F"/>
    <w:multiLevelType w:val="hybridMultilevel"/>
    <w:tmpl w:val="D5EC72FE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5258"/>
    <w:multiLevelType w:val="hybridMultilevel"/>
    <w:tmpl w:val="9544D03E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3A81"/>
    <w:multiLevelType w:val="hybridMultilevel"/>
    <w:tmpl w:val="CE506590"/>
    <w:lvl w:ilvl="0" w:tplc="B680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176560"/>
    <w:multiLevelType w:val="hybridMultilevel"/>
    <w:tmpl w:val="A6CEC9D6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32561"/>
    <w:multiLevelType w:val="hybridMultilevel"/>
    <w:tmpl w:val="11763474"/>
    <w:lvl w:ilvl="0" w:tplc="8CD2F95A">
      <w:start w:val="1"/>
      <w:numFmt w:val="lowerRoman"/>
      <w:lvlText w:val="%1."/>
      <w:lvlJc w:val="right"/>
      <w:pPr>
        <w:ind w:left="720" w:hanging="360"/>
      </w:pPr>
      <w:rPr>
        <w:color w:val="EE009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5880"/>
    <w:multiLevelType w:val="hybridMultilevel"/>
    <w:tmpl w:val="EACE9578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E2A89"/>
    <w:multiLevelType w:val="hybridMultilevel"/>
    <w:tmpl w:val="65FAB798"/>
    <w:lvl w:ilvl="0" w:tplc="D9BA4686">
      <w:start w:val="1"/>
      <w:numFmt w:val="decimal"/>
      <w:lvlText w:val="%1."/>
      <w:lvlJc w:val="left"/>
      <w:pPr>
        <w:ind w:left="720" w:hanging="360"/>
      </w:pPr>
      <w:rPr>
        <w:rFonts w:hint="default"/>
        <w:color w:val="EE009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13CD"/>
    <w:multiLevelType w:val="hybridMultilevel"/>
    <w:tmpl w:val="A69081D0"/>
    <w:lvl w:ilvl="0" w:tplc="B680C0E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5754BC"/>
    <w:multiLevelType w:val="hybridMultilevel"/>
    <w:tmpl w:val="CEBED992"/>
    <w:lvl w:ilvl="0" w:tplc="EAF421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7F15CB0"/>
    <w:multiLevelType w:val="hybridMultilevel"/>
    <w:tmpl w:val="1A826248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26052"/>
    <w:multiLevelType w:val="hybridMultilevel"/>
    <w:tmpl w:val="C6461216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C6432"/>
    <w:multiLevelType w:val="hybridMultilevel"/>
    <w:tmpl w:val="40207AC2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D7093"/>
    <w:multiLevelType w:val="hybridMultilevel"/>
    <w:tmpl w:val="00D42258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7F87"/>
    <w:multiLevelType w:val="hybridMultilevel"/>
    <w:tmpl w:val="878C7ADC"/>
    <w:lvl w:ilvl="0" w:tplc="EAF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009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249">
    <w:abstractNumId w:val="6"/>
  </w:num>
  <w:num w:numId="2" w16cid:durableId="1654144713">
    <w:abstractNumId w:val="11"/>
  </w:num>
  <w:num w:numId="3" w16cid:durableId="1374421892">
    <w:abstractNumId w:val="1"/>
  </w:num>
  <w:num w:numId="4" w16cid:durableId="2064060647">
    <w:abstractNumId w:val="7"/>
  </w:num>
  <w:num w:numId="5" w16cid:durableId="496119556">
    <w:abstractNumId w:val="16"/>
  </w:num>
  <w:num w:numId="6" w16cid:durableId="131140706">
    <w:abstractNumId w:val="9"/>
  </w:num>
  <w:num w:numId="7" w16cid:durableId="2011908124">
    <w:abstractNumId w:val="4"/>
  </w:num>
  <w:num w:numId="8" w16cid:durableId="327490208">
    <w:abstractNumId w:val="5"/>
  </w:num>
  <w:num w:numId="9" w16cid:durableId="270627911">
    <w:abstractNumId w:val="3"/>
  </w:num>
  <w:num w:numId="10" w16cid:durableId="1447577233">
    <w:abstractNumId w:val="12"/>
  </w:num>
  <w:num w:numId="11" w16cid:durableId="306478295">
    <w:abstractNumId w:val="0"/>
  </w:num>
  <w:num w:numId="12" w16cid:durableId="189729051">
    <w:abstractNumId w:val="10"/>
  </w:num>
  <w:num w:numId="13" w16cid:durableId="1782646336">
    <w:abstractNumId w:val="13"/>
  </w:num>
  <w:num w:numId="14" w16cid:durableId="165170180">
    <w:abstractNumId w:val="15"/>
  </w:num>
  <w:num w:numId="15" w16cid:durableId="212930079">
    <w:abstractNumId w:val="17"/>
  </w:num>
  <w:num w:numId="16" w16cid:durableId="1975720617">
    <w:abstractNumId w:val="14"/>
  </w:num>
  <w:num w:numId="17" w16cid:durableId="458957759">
    <w:abstractNumId w:val="2"/>
  </w:num>
  <w:num w:numId="18" w16cid:durableId="42095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10"/>
    <w:rsid w:val="00005024"/>
    <w:rsid w:val="00013744"/>
    <w:rsid w:val="00080850"/>
    <w:rsid w:val="001464BB"/>
    <w:rsid w:val="00175674"/>
    <w:rsid w:val="00197048"/>
    <w:rsid w:val="002146F3"/>
    <w:rsid w:val="00311057"/>
    <w:rsid w:val="00345D0B"/>
    <w:rsid w:val="003F0618"/>
    <w:rsid w:val="00431DA2"/>
    <w:rsid w:val="00464DA4"/>
    <w:rsid w:val="004C0C12"/>
    <w:rsid w:val="004C4459"/>
    <w:rsid w:val="004D4E56"/>
    <w:rsid w:val="005124F2"/>
    <w:rsid w:val="00526B1B"/>
    <w:rsid w:val="0054272B"/>
    <w:rsid w:val="0058511F"/>
    <w:rsid w:val="0061507C"/>
    <w:rsid w:val="0066276C"/>
    <w:rsid w:val="006E2382"/>
    <w:rsid w:val="00761166"/>
    <w:rsid w:val="00787DBF"/>
    <w:rsid w:val="00797393"/>
    <w:rsid w:val="007B118C"/>
    <w:rsid w:val="007D5F79"/>
    <w:rsid w:val="008868E1"/>
    <w:rsid w:val="008C5206"/>
    <w:rsid w:val="008D260B"/>
    <w:rsid w:val="0091570F"/>
    <w:rsid w:val="00917599"/>
    <w:rsid w:val="00982229"/>
    <w:rsid w:val="00A070B7"/>
    <w:rsid w:val="00A33F1C"/>
    <w:rsid w:val="00A43B30"/>
    <w:rsid w:val="00AD7841"/>
    <w:rsid w:val="00B55875"/>
    <w:rsid w:val="00BA5BD3"/>
    <w:rsid w:val="00BD2D4A"/>
    <w:rsid w:val="00BF6CF6"/>
    <w:rsid w:val="00C56FB4"/>
    <w:rsid w:val="00CC5710"/>
    <w:rsid w:val="00CD1300"/>
    <w:rsid w:val="00CD3CEF"/>
    <w:rsid w:val="00CF36CB"/>
    <w:rsid w:val="00D742A0"/>
    <w:rsid w:val="00DF5F84"/>
    <w:rsid w:val="00E163B6"/>
    <w:rsid w:val="00ED046B"/>
    <w:rsid w:val="00F004D1"/>
    <w:rsid w:val="00F40AE9"/>
    <w:rsid w:val="00F533DF"/>
    <w:rsid w:val="00F55C28"/>
    <w:rsid w:val="00F9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EA680"/>
  <w15:chartTrackingRefBased/>
  <w15:docId w15:val="{EC7F7C02-EFA9-4144-B7E1-1B2695A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B7"/>
  </w:style>
  <w:style w:type="paragraph" w:styleId="Footer">
    <w:name w:val="footer"/>
    <w:basedOn w:val="Normal"/>
    <w:link w:val="FooterChar"/>
    <w:uiPriority w:val="99"/>
    <w:unhideWhenUsed/>
    <w:rsid w:val="00A07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B7"/>
  </w:style>
  <w:style w:type="paragraph" w:styleId="ListParagraph">
    <w:name w:val="List Paragraph"/>
    <w:basedOn w:val="Normal"/>
    <w:uiPriority w:val="34"/>
    <w:qFormat/>
    <w:rsid w:val="00CD3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CEF"/>
    <w:rPr>
      <w:color w:val="0018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C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hbia.org.uk/about-us/board-of-directors/joining-the-bhbia-board-of-directo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min@bhbi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1889"/>
      </a:accent1>
      <a:accent2>
        <a:srgbClr val="3832F1"/>
      </a:accent2>
      <a:accent3>
        <a:srgbClr val="00CACF"/>
      </a:accent3>
      <a:accent4>
        <a:srgbClr val="EE0093"/>
      </a:accent4>
      <a:accent5>
        <a:srgbClr val="3832F1"/>
      </a:accent5>
      <a:accent6>
        <a:srgbClr val="00CACF"/>
      </a:accent6>
      <a:hlink>
        <a:srgbClr val="001889"/>
      </a:hlink>
      <a:folHlink>
        <a:srgbClr val="3830F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7EC6E47BFC42A126EF22FDD7FF6E" ma:contentTypeVersion="21" ma:contentTypeDescription="Create a new document." ma:contentTypeScope="" ma:versionID="4683e4ca49e9514c866fa3c5d468eeb5">
  <xsd:schema xmlns:xsd="http://www.w3.org/2001/XMLSchema" xmlns:xs="http://www.w3.org/2001/XMLSchema" xmlns:p="http://schemas.microsoft.com/office/2006/metadata/properties" xmlns:ns1="http://schemas.microsoft.com/sharepoint/v3" xmlns:ns2="2a6ecba1-e112-4830-ba50-d65f8b942416" xmlns:ns3="13546088-5c01-477d-974c-0a95c0f07f94" targetNamespace="http://schemas.microsoft.com/office/2006/metadata/properties" ma:root="true" ma:fieldsID="ac24556ad8ce7b5b3e53f906484e1a11" ns1:_="" ns2:_="" ns3:_="">
    <xsd:import namespace="http://schemas.microsoft.com/sharepoint/v3"/>
    <xsd:import namespace="2a6ecba1-e112-4830-ba50-d65f8b942416"/>
    <xsd:import namespace="13546088-5c01-477d-974c-0a95c0f07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Date" minOccurs="0"/>
                <xsd:element ref="ns2:emailda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cba1-e112-4830-ba50-d65f8b94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16a9ee-fe50-4572-b19f-91420c8f6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46088-5c01-477d-974c-0a95c0f07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c3d7e-21a2-4e48-a864-65eb2590048b}" ma:internalName="TaxCatchAll" ma:showField="CatchAllData" ma:web="13546088-5c01-477d-974c-0a95c0f07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ecba1-e112-4830-ba50-d65f8b942416">
      <Terms xmlns="http://schemas.microsoft.com/office/infopath/2007/PartnerControls"/>
    </lcf76f155ced4ddcb4097134ff3c332f>
    <emaildate xmlns="2a6ecba1-e112-4830-ba50-d65f8b942416" xsi:nil="true"/>
    <Date xmlns="2a6ecba1-e112-4830-ba50-d65f8b942416" xsi:nil="true"/>
    <TaxCatchAll xmlns="13546088-5c01-477d-974c-0a95c0f07f9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DD279-F97C-406B-BF55-CB1E6919F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6ecba1-e112-4830-ba50-d65f8b942416"/>
    <ds:schemaRef ds:uri="13546088-5c01-477d-974c-0a95c0f07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0C88F-F17B-4C4D-9220-020CE0E2FF21}">
  <ds:schemaRefs>
    <ds:schemaRef ds:uri="http://schemas.microsoft.com/office/2006/metadata/properties"/>
    <ds:schemaRef ds:uri="http://schemas.microsoft.com/office/infopath/2007/PartnerControls"/>
    <ds:schemaRef ds:uri="2a6ecba1-e112-4830-ba50-d65f8b942416"/>
    <ds:schemaRef ds:uri="13546088-5c01-477d-974c-0a95c0f07f9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B4F2C9-DB1A-40B7-84E9-A38A95B5F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Parker</dc:creator>
  <cp:keywords/>
  <dc:description/>
  <cp:lastModifiedBy>Tina Clayton</cp:lastModifiedBy>
  <cp:revision>16</cp:revision>
  <dcterms:created xsi:type="dcterms:W3CDTF">2024-01-30T12:59:00Z</dcterms:created>
  <dcterms:modified xsi:type="dcterms:W3CDTF">2024-11-29T12:03:00Z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2024-01-30T12:59:51Z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488eb7ef-1ee7-4e85-a6e7-64ff423c6fe6</vt:lpwstr>
  </property>
  <property fmtid="{D5CDD505-2E9C-101B-9397-08002B2CF9AE}" pid="8" name="MSIP_Label_418c1083-8924-401d-97ae-40f5eed0fcd8_ContentBits">
    <vt:lpwstr>0</vt:lpwstr>
  </property>
  <property fmtid="{D5CDD505-2E9C-101B-9397-08002B2CF9AE}" pid="9" name="ContentTypeId">
    <vt:lpwstr>0x0101006C637EC6E47BFC42A126EF22FDD7FF6E</vt:lpwstr>
  </property>
  <property fmtid="{D5CDD505-2E9C-101B-9397-08002B2CF9AE}" pid="10" name="MediaServiceImageTags">
    <vt:lpwstr/>
  </property>
</Properties>
</file>